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28A9" w14:textId="1A1A3173" w:rsidR="0082613E" w:rsidRPr="00D1432B" w:rsidRDefault="004823AC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Uchwała</w:t>
      </w:r>
      <w:r w:rsidR="00482A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3186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82AC3">
        <w:rPr>
          <w:rFonts w:asciiTheme="minorHAnsi" w:hAnsiTheme="minorHAnsi" w:cstheme="minorHAnsi"/>
          <w:b/>
          <w:bCs/>
          <w:sz w:val="22"/>
          <w:szCs w:val="22"/>
        </w:rPr>
        <w:t>XXIX/3/2021</w:t>
      </w:r>
    </w:p>
    <w:p w14:paraId="7764DFBE" w14:textId="38E94E42" w:rsidR="00397A4C" w:rsidRPr="00D1432B" w:rsidRDefault="00482AC3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E379F4">
        <w:rPr>
          <w:rFonts w:asciiTheme="minorHAnsi" w:hAnsiTheme="minorHAnsi" w:cstheme="minorHAnsi"/>
          <w:b/>
          <w:bCs/>
          <w:sz w:val="22"/>
          <w:szCs w:val="22"/>
        </w:rPr>
        <w:t>30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czerwca </w:t>
      </w:r>
      <w:r w:rsidR="00397A4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2021r. </w:t>
      </w:r>
    </w:p>
    <w:p w14:paraId="1026380A" w14:textId="7FCA46F1" w:rsidR="004823AC" w:rsidRPr="00D1432B" w:rsidRDefault="009B576D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Walnego Zgromadzenia Członków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Lokaln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Grupy Działania 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Równiny Wołomińskiej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DED7F70" w14:textId="77777777" w:rsidR="00253861" w:rsidRPr="00D1432B" w:rsidRDefault="00253861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2C6B5" w14:textId="45C9A8D7" w:rsidR="009F0C09" w:rsidRPr="00D1432B" w:rsidRDefault="009F0C09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 w:rsidR="009B576D" w:rsidRPr="00D1432B">
        <w:rPr>
          <w:rFonts w:asciiTheme="minorHAnsi" w:hAnsiTheme="minorHAnsi" w:cstheme="minorHAnsi"/>
          <w:b/>
          <w:bCs/>
          <w:sz w:val="22"/>
          <w:szCs w:val="22"/>
        </w:rPr>
        <w:t>aktualizacji Lokalnej Strategii Rozwoju LGD Równiny Wołomińskiej na lata 2014-2020</w:t>
      </w:r>
      <w:r w:rsidR="008F7672" w:rsidRPr="008F767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 celu wykazania dodatkowych środków po uwzględnieniu tzw. różnic kursowych PLN/EUR oraz dodatkowych środków LSR pochodzących </w:t>
      </w:r>
      <w:r w:rsidR="008F7672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r w:rsidR="008F7672" w:rsidRPr="008F7672">
        <w:rPr>
          <w:rFonts w:asciiTheme="minorHAnsi" w:hAnsiTheme="minorHAnsi" w:cstheme="minorHAnsi"/>
          <w:b/>
          <w:bCs/>
          <w:sz w:val="22"/>
          <w:szCs w:val="22"/>
        </w:rPr>
        <w:t>podwyższeni</w:t>
      </w:r>
      <w:r w:rsidR="008F767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F7672" w:rsidRPr="008F7672">
        <w:rPr>
          <w:rFonts w:asciiTheme="minorHAnsi" w:hAnsiTheme="minorHAnsi" w:cstheme="minorHAnsi"/>
          <w:b/>
          <w:bCs/>
          <w:sz w:val="22"/>
          <w:szCs w:val="22"/>
        </w:rPr>
        <w:t xml:space="preserve"> wysokości środków finansowych w ramach poddziałania 19.2 „Wsparcie realizacji operacji w ramach strategii rozwoju lokalnego kierowanego przez społeczność” oraz 19.4 „Wsparcie na rzecz kosztów bieżących i aktywizacji” objętego Programem Rozwoju Obszarów Wiejskich na lata 2014-2020</w:t>
      </w:r>
    </w:p>
    <w:p w14:paraId="5C3B409A" w14:textId="682A4190" w:rsidR="004823AC" w:rsidRPr="00D1432B" w:rsidRDefault="004823AC" w:rsidP="004823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22278D" w14:textId="6786A6B7" w:rsidR="004823AC" w:rsidRPr="00D1432B" w:rsidRDefault="009F0C09" w:rsidP="00253861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Działając na </w:t>
      </w:r>
      <w:r w:rsidR="004823AC" w:rsidRPr="00D1432B">
        <w:rPr>
          <w:rFonts w:asciiTheme="minorHAnsi" w:hAnsiTheme="minorHAnsi" w:cstheme="minorHAnsi"/>
          <w:sz w:val="22"/>
          <w:szCs w:val="22"/>
        </w:rPr>
        <w:t xml:space="preserve">podstawie </w:t>
      </w:r>
      <w:r w:rsidR="00253861" w:rsidRPr="00D1432B">
        <w:rPr>
          <w:rFonts w:asciiTheme="minorHAnsi" w:hAnsiTheme="minorHAnsi" w:cstheme="minorHAnsi"/>
          <w:sz w:val="22"/>
          <w:szCs w:val="22"/>
        </w:rPr>
        <w:t>§ 1</w:t>
      </w:r>
      <w:r w:rsidR="009B576D" w:rsidRPr="00D1432B">
        <w:rPr>
          <w:rFonts w:asciiTheme="minorHAnsi" w:hAnsiTheme="minorHAnsi" w:cstheme="minorHAnsi"/>
          <w:sz w:val="22"/>
          <w:szCs w:val="22"/>
        </w:rPr>
        <w:t>2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 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pkt l. 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Statutu Stowarzyszenia Lokalna Grupy Działania „Równiny Wołomińskiej” </w:t>
      </w:r>
      <w:r w:rsidR="009B576D" w:rsidRPr="00D1432B">
        <w:rPr>
          <w:rFonts w:asciiTheme="minorHAnsi" w:hAnsiTheme="minorHAnsi" w:cstheme="minorHAnsi"/>
          <w:sz w:val="22"/>
          <w:szCs w:val="22"/>
        </w:rPr>
        <w:t>Walne Zgromadzenie Członków Stowarzyszenia</w:t>
      </w:r>
      <w:r w:rsidRPr="00D1432B">
        <w:rPr>
          <w:rFonts w:asciiTheme="minorHAnsi" w:hAnsiTheme="minorHAnsi" w:cstheme="minorHAnsi"/>
          <w:sz w:val="22"/>
          <w:szCs w:val="22"/>
        </w:rPr>
        <w:t xml:space="preserve"> postanawia:</w:t>
      </w:r>
    </w:p>
    <w:p w14:paraId="0048BD04" w14:textId="0187FA6E" w:rsidR="009F0C09" w:rsidRPr="00D1432B" w:rsidRDefault="009F0C09" w:rsidP="004823AC">
      <w:pPr>
        <w:rPr>
          <w:rFonts w:asciiTheme="minorHAnsi" w:hAnsiTheme="minorHAnsi" w:cstheme="minorHAnsi"/>
          <w:sz w:val="22"/>
          <w:szCs w:val="22"/>
        </w:rPr>
      </w:pPr>
    </w:p>
    <w:p w14:paraId="589EF560" w14:textId="07830839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90EDB59" w14:textId="77777777" w:rsidR="009B576D" w:rsidRPr="00D1432B" w:rsidRDefault="009B576D" w:rsidP="004823AC">
      <w:pPr>
        <w:rPr>
          <w:rFonts w:asciiTheme="minorHAnsi" w:hAnsiTheme="minorHAnsi" w:cstheme="minorHAnsi"/>
          <w:sz w:val="22"/>
          <w:szCs w:val="22"/>
        </w:rPr>
      </w:pPr>
    </w:p>
    <w:p w14:paraId="7C9E2B73" w14:textId="40F3890E" w:rsidR="009F0C09" w:rsidRDefault="009B576D" w:rsidP="004823AC">
      <w:pPr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Przyjmuje się aktualizację Lokalnej Strategii Rozwoju LGD Równiny Wołomińskiej na lata 2014-2020 </w:t>
      </w:r>
      <w:r w:rsidR="000015BD" w:rsidRPr="00D1432B">
        <w:rPr>
          <w:rFonts w:asciiTheme="minorHAnsi" w:hAnsiTheme="minorHAnsi" w:cstheme="minorHAnsi"/>
          <w:sz w:val="22"/>
          <w:szCs w:val="22"/>
        </w:rPr>
        <w:t>w brzmieniu stanowiącym załącznik do niniejszej uchwały.</w:t>
      </w:r>
      <w:r w:rsidR="00D143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7ACF48" w14:textId="77777777" w:rsidR="000015BD" w:rsidRPr="00D1432B" w:rsidRDefault="000015BD" w:rsidP="004823AC">
      <w:pPr>
        <w:rPr>
          <w:rFonts w:asciiTheme="minorHAnsi" w:hAnsiTheme="minorHAnsi" w:cstheme="minorHAnsi"/>
          <w:sz w:val="22"/>
          <w:szCs w:val="22"/>
        </w:rPr>
      </w:pPr>
    </w:p>
    <w:p w14:paraId="0A13CBB8" w14:textId="0C9CA37B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0385F87" w14:textId="479D50C2" w:rsidR="009B576D" w:rsidRDefault="009B576D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B16B6" w14:textId="55366CAC" w:rsidR="008F7672" w:rsidRDefault="008F7672" w:rsidP="008F7672">
      <w:pPr>
        <w:jc w:val="both"/>
        <w:rPr>
          <w:rFonts w:asciiTheme="minorHAnsi" w:hAnsiTheme="minorHAnsi" w:cstheme="minorHAnsi"/>
          <w:sz w:val="22"/>
          <w:szCs w:val="22"/>
        </w:rPr>
      </w:pPr>
      <w:r w:rsidRPr="008F7672">
        <w:rPr>
          <w:rFonts w:asciiTheme="minorHAnsi" w:hAnsiTheme="minorHAnsi" w:cstheme="minorHAnsi"/>
          <w:sz w:val="22"/>
          <w:szCs w:val="22"/>
        </w:rPr>
        <w:t>Upoważnia się Zarząd Stowarzyszenia do wprowadzania wszelkich dodatkowych zmian w LSR w celu uzgodnienia z Samorządem Województwa aktualizacji LSR zmierzających do wykorzystania</w:t>
      </w:r>
      <w:r w:rsidRPr="008F7672">
        <w:t xml:space="preserve"> </w:t>
      </w:r>
      <w:r w:rsidRPr="008F7672">
        <w:rPr>
          <w:rFonts w:asciiTheme="minorHAnsi" w:hAnsiTheme="minorHAnsi" w:cstheme="minorHAnsi"/>
          <w:sz w:val="22"/>
          <w:szCs w:val="22"/>
        </w:rPr>
        <w:t xml:space="preserve">dodatkowych środków po uwzględnieniu tzw. różnic kursowych PLN/EUR oraz dodatkowych środków LSR </w:t>
      </w:r>
      <w:r>
        <w:rPr>
          <w:rFonts w:asciiTheme="minorHAnsi" w:hAnsiTheme="minorHAnsi" w:cstheme="minorHAnsi"/>
          <w:sz w:val="22"/>
          <w:szCs w:val="22"/>
        </w:rPr>
        <w:t xml:space="preserve">pochodzących z </w:t>
      </w:r>
      <w:r w:rsidRPr="008F7672">
        <w:rPr>
          <w:rFonts w:asciiTheme="minorHAnsi" w:hAnsiTheme="minorHAnsi" w:cstheme="minorHAnsi"/>
          <w:sz w:val="22"/>
          <w:szCs w:val="22"/>
        </w:rPr>
        <w:t>podwyższ</w:t>
      </w:r>
      <w:r>
        <w:rPr>
          <w:rFonts w:asciiTheme="minorHAnsi" w:hAnsiTheme="minorHAnsi" w:cstheme="minorHAnsi"/>
          <w:sz w:val="22"/>
          <w:szCs w:val="22"/>
        </w:rPr>
        <w:t xml:space="preserve">enia </w:t>
      </w:r>
      <w:r w:rsidRPr="008F7672">
        <w:rPr>
          <w:rFonts w:asciiTheme="minorHAnsi" w:hAnsiTheme="minorHAnsi" w:cstheme="minorHAnsi"/>
          <w:sz w:val="22"/>
          <w:szCs w:val="22"/>
        </w:rPr>
        <w:t>wysokości środków finansowych</w:t>
      </w:r>
      <w:r>
        <w:rPr>
          <w:rFonts w:asciiTheme="minorHAnsi" w:hAnsiTheme="minorHAnsi" w:cstheme="minorHAnsi"/>
          <w:sz w:val="22"/>
          <w:szCs w:val="22"/>
        </w:rPr>
        <w:t xml:space="preserve"> na poddziałanie 19.2 i 19.4 PROW. </w:t>
      </w:r>
    </w:p>
    <w:p w14:paraId="621348F7" w14:textId="77777777" w:rsidR="008F7672" w:rsidRPr="008F7672" w:rsidRDefault="008F7672" w:rsidP="008F7672">
      <w:pPr>
        <w:rPr>
          <w:rFonts w:asciiTheme="minorHAnsi" w:hAnsiTheme="minorHAnsi" w:cstheme="minorHAnsi"/>
          <w:sz w:val="22"/>
          <w:szCs w:val="22"/>
        </w:rPr>
      </w:pPr>
    </w:p>
    <w:p w14:paraId="18E30785" w14:textId="77777777" w:rsidR="008F7672" w:rsidRPr="00AB7161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161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8A44059" w14:textId="77777777" w:rsidR="008F7672" w:rsidRPr="008F7672" w:rsidRDefault="008F7672" w:rsidP="008F767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00B5F" w14:textId="20AC992E" w:rsidR="008F7672" w:rsidRPr="008F7672" w:rsidRDefault="008F7672" w:rsidP="008F7672">
      <w:pPr>
        <w:jc w:val="both"/>
        <w:rPr>
          <w:rFonts w:asciiTheme="minorHAnsi" w:hAnsiTheme="minorHAnsi" w:cstheme="minorHAnsi"/>
          <w:sz w:val="22"/>
          <w:szCs w:val="22"/>
        </w:rPr>
      </w:pPr>
      <w:r w:rsidRPr="008F7672">
        <w:rPr>
          <w:rFonts w:asciiTheme="minorHAnsi" w:hAnsiTheme="minorHAnsi" w:cstheme="minorHAnsi"/>
          <w:sz w:val="22"/>
          <w:szCs w:val="22"/>
        </w:rPr>
        <w:t xml:space="preserve">Wykonanie uchwały, w tym wystąpienie do Samorządu Województwa </w:t>
      </w:r>
      <w:r>
        <w:rPr>
          <w:rFonts w:asciiTheme="minorHAnsi" w:hAnsiTheme="minorHAnsi" w:cstheme="minorHAnsi"/>
          <w:sz w:val="22"/>
          <w:szCs w:val="22"/>
        </w:rPr>
        <w:t>Mazowieckiego</w:t>
      </w:r>
      <w:r w:rsidRPr="008F7672">
        <w:rPr>
          <w:rFonts w:asciiTheme="minorHAnsi" w:hAnsiTheme="minorHAnsi" w:cstheme="minorHAnsi"/>
          <w:sz w:val="22"/>
          <w:szCs w:val="22"/>
        </w:rPr>
        <w:t xml:space="preserve"> z wnioskiem o zaakceptowanie wprowadzonych zmian stosownie do postanowień Umowy o warunkach i sposobie realizacji strategii rozwoju lokalnego kierowanego przez społeczność </w:t>
      </w:r>
      <w:r w:rsidR="0025427C">
        <w:rPr>
          <w:rFonts w:asciiTheme="minorHAnsi" w:hAnsiTheme="minorHAnsi" w:cstheme="minorHAnsi"/>
          <w:sz w:val="22"/>
          <w:szCs w:val="22"/>
        </w:rPr>
        <w:t xml:space="preserve">nr 00015-6933-UM0710003/16 zawartej dnia 17 maja 2016 r. z późniejszymi aneksami, </w:t>
      </w:r>
      <w:r w:rsidRPr="008F7672">
        <w:rPr>
          <w:rFonts w:asciiTheme="minorHAnsi" w:hAnsiTheme="minorHAnsi" w:cstheme="minorHAnsi"/>
          <w:sz w:val="22"/>
          <w:szCs w:val="22"/>
        </w:rPr>
        <w:t>powierza się Zarządowi Stowarzyszenia.</w:t>
      </w:r>
    </w:p>
    <w:p w14:paraId="17634348" w14:textId="77777777" w:rsidR="0025427C" w:rsidRDefault="0025427C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D49D0" w14:textId="187D3B93" w:rsidR="008F7672" w:rsidRPr="00AB7161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716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B7161" w:rsidRPr="00AB7161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</w:p>
    <w:p w14:paraId="54819992" w14:textId="77777777" w:rsidR="008F7672" w:rsidRPr="008F7672" w:rsidRDefault="008F7672" w:rsidP="0025386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A4BE8D" w14:textId="7BDDFBD8" w:rsidR="009F0C09" w:rsidRPr="008F7672" w:rsidRDefault="009B576D" w:rsidP="009F0C09">
      <w:pPr>
        <w:rPr>
          <w:rFonts w:asciiTheme="minorHAnsi" w:hAnsiTheme="minorHAnsi" w:cstheme="minorHAnsi"/>
          <w:sz w:val="22"/>
          <w:szCs w:val="22"/>
        </w:rPr>
      </w:pPr>
      <w:r w:rsidRPr="008F7672">
        <w:rPr>
          <w:rFonts w:asciiTheme="minorHAnsi" w:hAnsiTheme="minorHAnsi" w:cstheme="minorHAnsi"/>
          <w:sz w:val="22"/>
          <w:szCs w:val="22"/>
        </w:rPr>
        <w:t xml:space="preserve">Wykonanie uchwały powierza się Prezesowi Zarządu Stowarzyszenia. </w:t>
      </w:r>
    </w:p>
    <w:p w14:paraId="491C9C47" w14:textId="77777777" w:rsidR="00253861" w:rsidRPr="008F7672" w:rsidRDefault="00253861" w:rsidP="009F0C09">
      <w:pPr>
        <w:rPr>
          <w:rFonts w:asciiTheme="minorHAnsi" w:hAnsiTheme="minorHAnsi" w:cstheme="minorHAnsi"/>
          <w:sz w:val="22"/>
          <w:szCs w:val="22"/>
        </w:rPr>
      </w:pPr>
    </w:p>
    <w:p w14:paraId="0EE14BA3" w14:textId="5618E291" w:rsidR="009F0C09" w:rsidRPr="0025427C" w:rsidRDefault="00253861" w:rsidP="002542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427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B7161" w:rsidRPr="0025427C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4C1E23A" w14:textId="2B13ED59" w:rsidR="009F0C09" w:rsidRPr="008F7672" w:rsidRDefault="009F0C09" w:rsidP="004823AC">
      <w:pPr>
        <w:rPr>
          <w:rFonts w:asciiTheme="minorHAnsi" w:hAnsiTheme="minorHAnsi" w:cstheme="minorHAnsi"/>
          <w:sz w:val="22"/>
          <w:szCs w:val="22"/>
        </w:rPr>
      </w:pPr>
      <w:r w:rsidRPr="008F7672">
        <w:rPr>
          <w:rFonts w:asciiTheme="minorHAnsi" w:hAnsiTheme="minorHAnsi" w:cstheme="minorHAnsi"/>
          <w:sz w:val="22"/>
          <w:szCs w:val="22"/>
        </w:rPr>
        <w:t xml:space="preserve">Uchwała wchodzi w życie z dniem podjęcia. </w:t>
      </w:r>
    </w:p>
    <w:p w14:paraId="3685346B" w14:textId="2F38B27B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319FE3DC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252A5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3CAF34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23E8B5" w14:textId="5C593B16" w:rsidR="00D1432B" w:rsidRPr="008F7672" w:rsidRDefault="00D1432B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7672">
        <w:rPr>
          <w:rFonts w:asciiTheme="minorHAnsi" w:hAnsiTheme="minorHAnsi" w:cstheme="minorHAnsi"/>
          <w:b/>
          <w:bCs/>
          <w:sz w:val="22"/>
          <w:szCs w:val="22"/>
        </w:rPr>
        <w:t>UZASADNIENIE:</w:t>
      </w:r>
    </w:p>
    <w:p w14:paraId="6215B687" w14:textId="760855DF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1AE68556" w14:textId="34BD2EF8" w:rsidR="00D1432B" w:rsidRPr="00D1432B" w:rsidRDefault="00D1432B" w:rsidP="00D1432B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Zaproponowane zmiany LSR Równiny Wołomińskiej mają na celu uwzględnienie dodatkowych środków po uwzględnieniu tzw. różnic kursowych PLN/EUR oraz dodatkowych środków LSR pochodzących </w:t>
      </w:r>
      <w:r w:rsidR="00AB7161">
        <w:rPr>
          <w:rFonts w:asciiTheme="minorHAnsi" w:hAnsiTheme="minorHAnsi" w:cstheme="minorHAnsi"/>
          <w:sz w:val="22"/>
          <w:szCs w:val="22"/>
        </w:rPr>
        <w:t xml:space="preserve">z </w:t>
      </w:r>
      <w:r w:rsidRPr="00D1432B">
        <w:rPr>
          <w:rFonts w:asciiTheme="minorHAnsi" w:hAnsiTheme="minorHAnsi" w:cstheme="minorHAnsi"/>
          <w:sz w:val="22"/>
          <w:szCs w:val="22"/>
        </w:rPr>
        <w:t>podwyższeni</w:t>
      </w:r>
      <w:r w:rsidR="00AB7161">
        <w:rPr>
          <w:rFonts w:asciiTheme="minorHAnsi" w:hAnsiTheme="minorHAnsi" w:cstheme="minorHAnsi"/>
          <w:sz w:val="22"/>
          <w:szCs w:val="22"/>
        </w:rPr>
        <w:t xml:space="preserve">a </w:t>
      </w:r>
      <w:r w:rsidRPr="00D1432B">
        <w:rPr>
          <w:rFonts w:asciiTheme="minorHAnsi" w:hAnsiTheme="minorHAnsi" w:cstheme="minorHAnsi"/>
          <w:sz w:val="22"/>
          <w:szCs w:val="22"/>
        </w:rPr>
        <w:t xml:space="preserve">wysokości środków finansowych w ramach poddziałania 19.2 „Wsparcie realizacji operacji w ramach strategii rozwoju lokalnego kierowanego przez społeczność” oraz 19.4 „Wsparcie na rzecz kosztów bieżących i aktywizacji” objętego Programem Rozwoju Obszarów Wiejskich na lata 2014-2020. </w:t>
      </w:r>
    </w:p>
    <w:p w14:paraId="1895F894" w14:textId="77777777" w:rsidR="00D1432B" w:rsidRPr="00D1432B" w:rsidRDefault="00D1432B" w:rsidP="00D1432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C6E126B" w14:textId="77777777" w:rsidR="00D1432B" w:rsidRPr="00D1432B" w:rsidRDefault="00D1432B" w:rsidP="00D1432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lastRenderedPageBreak/>
        <w:t xml:space="preserve">W zakresie obliczenia dostępnych środków dla LGD Równiny Wołomińskiej zostało przygotowane przez Urząd Marszałkowski po kursie 4,5654 PLN/EUR z dnia 29 kwietnia 2021 r. Obecnie środki konkursowe wynikające z Lokalnej Strategii Rozwoju przeliczane są po tzw. „kursie administracyjnym” wynoszącym 4,0 PLN/EUR. Aktualizacja LSR polega na wykazaniu środków w LSR jedynie w EUR. Pozwoli to na ogłoszenie naboru konkursowego w EUR, który to limit zostanie przeliczony przez Urząd Marszałkowski po kursie bieżącym (kurs wymiany euro do złotego, publikowany przez Europejski Bank Centralny (EBC) z przedostatniego dnia pracy Komisji Europejskiej w miesiącu poprzedzającym miesiąc dokonania obliczeń). Dzięki takiej operacji możliwe będzie wykorzystanie dodatkowych środków na projekty konkursowe pochodzących z tzw. „różnic kursowych”. </w:t>
      </w:r>
    </w:p>
    <w:p w14:paraId="35C565BE" w14:textId="77777777" w:rsidR="00D1432B" w:rsidRPr="00D1432B" w:rsidRDefault="00D1432B" w:rsidP="00D1432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DCFFD0" w14:textId="77777777" w:rsidR="00D1432B" w:rsidRPr="00D1432B" w:rsidRDefault="00D1432B" w:rsidP="00D1432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Dzięki przewalutowaniu LSR w strategii pojawi się dodatkowe 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395 464,90 EUR/1 805 455,45 PLN</w:t>
      </w:r>
      <w:r w:rsidRPr="00D1432B">
        <w:rPr>
          <w:rFonts w:asciiTheme="minorHAnsi" w:hAnsiTheme="minorHAnsi" w:cstheme="minorHAnsi"/>
          <w:sz w:val="22"/>
          <w:szCs w:val="22"/>
        </w:rPr>
        <w:t xml:space="preserve"> przy kursie 4,5654 PLN/EUR. Środki z przewalutowania zostaną przesunięte w całości do działania 2.1.2. Turystyka, Rekreacja i Kultura z przeznaczeniem na ogólnodostępną i niekomercyjną infrastrukturę na cele kulturalne, rekreacyjne lub turystyczne. </w:t>
      </w:r>
    </w:p>
    <w:p w14:paraId="694ECDF0" w14:textId="77777777" w:rsidR="00D1432B" w:rsidRPr="00D1432B" w:rsidRDefault="00D1432B" w:rsidP="00D1432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F3F684D" w14:textId="77777777" w:rsidR="00D1432B" w:rsidRPr="00D1432B" w:rsidRDefault="00D1432B" w:rsidP="00D1432B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Kolejna zmiana dotyczy wprowadzenia do LSR dodatkowych środków niewykorzystanych z PROW 2014-2020 przekazanych przez Ministerstwo Rolnictwa i Rozwoju Wsi. Środki te pochodzą z innych działań programu i w związku ze zbliżającym się końcem okresu programowania przekazywane są lokalnym grupom działania w celu sprawnej dystrybucji w projektach konkursowych. LGD ubiegając się o podwyższenie środków finansowych na wsparcie realizacji operacji w ramach LSR zobligowana jest do przeznaczenia co najmniej 35% tych środków na przedsięwzięcie dotyczące wsparcia rozwoju przedsiębiorczości w zakresie podejmowania działalności gospodarczej (premia na rozpoczęcie działalności gospodarczej). Maksymalna wartość dodatkowych środków na realizację LSR w PROW 2014-2020, o jaką dana LGD może się ubiegać bazuje na wartości zawartych na koniec lutego 2021 r. umów z beneficjentami. Kwota dodatkowych środków o jaką powiększony zostanie budżet LSR Równiny Wołomińskiej wynosi  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637 155 EUR/2 873 570 PLN </w:t>
      </w:r>
      <w:r w:rsidRPr="00D1432B">
        <w:rPr>
          <w:rFonts w:asciiTheme="minorHAnsi" w:hAnsiTheme="minorHAnsi" w:cstheme="minorHAnsi"/>
          <w:sz w:val="22"/>
          <w:szCs w:val="22"/>
        </w:rPr>
        <w:t xml:space="preserve">przy kursie 4,51 PLN/EUR. Zwiększone zostaną również środki na działanie związane z aktywizacją i kosztami bieżącymi w ramach poddziałania 19.4 w kwocie 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76 459 EUR/344 828 PLN</w:t>
      </w:r>
      <w:r w:rsidRPr="00D1432B">
        <w:rPr>
          <w:rFonts w:asciiTheme="minorHAnsi" w:hAnsiTheme="minorHAnsi" w:cstheme="minorHAnsi"/>
          <w:sz w:val="22"/>
          <w:szCs w:val="22"/>
        </w:rPr>
        <w:t xml:space="preserve"> przy kursie 4,51 PLN/EUR. </w:t>
      </w:r>
    </w:p>
    <w:p w14:paraId="0E910BF8" w14:textId="77777777" w:rsidR="00D1432B" w:rsidRPr="00D1432B" w:rsidRDefault="00D1432B" w:rsidP="00D143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84F332" w14:textId="77777777" w:rsidR="00D1432B" w:rsidRPr="00D1432B" w:rsidRDefault="00D1432B" w:rsidP="00D1432B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Dodatkowe środki konkursowe zostaną przesunięte do działania 2.1.2. Turystyka, Rekreacja i Kultura z przeznaczeniem na ogólnodostępną i niekomercyjną infrastrukturę na cele kulturalne, rekreacyjne lub turystyczne w kwocie 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414 151 EUR/1 867 820 PLN</w:t>
      </w:r>
      <w:r w:rsidRPr="00D1432B">
        <w:rPr>
          <w:rFonts w:asciiTheme="minorHAnsi" w:hAnsiTheme="minorHAnsi" w:cstheme="minorHAnsi"/>
          <w:sz w:val="22"/>
          <w:szCs w:val="22"/>
        </w:rPr>
        <w:t xml:space="preserve"> oraz do przedsięwzięcia 1.1.1. Innowacyjne przedsiębiorstwa na Równinie Wołomińskiej (grupy </w:t>
      </w:r>
      <w:proofErr w:type="spellStart"/>
      <w:r w:rsidRPr="00D1432B">
        <w:rPr>
          <w:rFonts w:asciiTheme="minorHAnsi" w:hAnsiTheme="minorHAnsi" w:cstheme="minorHAnsi"/>
          <w:sz w:val="22"/>
          <w:szCs w:val="22"/>
        </w:rPr>
        <w:t>defaworyzowane</w:t>
      </w:r>
      <w:proofErr w:type="spellEnd"/>
      <w:r w:rsidRPr="00D1432B">
        <w:rPr>
          <w:rFonts w:asciiTheme="minorHAnsi" w:hAnsiTheme="minorHAnsi" w:cstheme="minorHAnsi"/>
          <w:sz w:val="22"/>
          <w:szCs w:val="22"/>
        </w:rPr>
        <w:t xml:space="preserve">) w kwocie 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223 004 EUR/1 005 749 PLN</w:t>
      </w:r>
      <w:r w:rsidRPr="00D1432B">
        <w:rPr>
          <w:rFonts w:asciiTheme="minorHAnsi" w:hAnsiTheme="minorHAnsi" w:cstheme="minorHAnsi"/>
          <w:sz w:val="22"/>
          <w:szCs w:val="22"/>
        </w:rPr>
        <w:t>.</w:t>
      </w:r>
    </w:p>
    <w:p w14:paraId="2072B7A8" w14:textId="77777777" w:rsidR="00D1432B" w:rsidRPr="00D1432B" w:rsidRDefault="00D1432B" w:rsidP="00D1432B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C707C" w14:textId="77777777" w:rsidR="00D1432B" w:rsidRPr="00D1432B" w:rsidRDefault="00D1432B" w:rsidP="00D1432B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>O zwiększenie środków finansowych na wsparcie realizacji operacji w ramach LSR w PROW 2014-2020 mogą ubiegać się LGD realizujące strategię z wykorzystaniem funduszu EFRROW, które przewalutowały LSR na walutę euro. Zaproponowane zmiany w LSR są zatem koniecznie do skorzystania z dodatkowych środków na projekty konkursowe. Planowany termin kolejnych naborów na projekty z premii na podejmowanie działalności gospodarczej i infrastrukturę gminną to IV kwartał 2021 r. po uzgodnieniu z Urzędem Marszałkowskim zmian w lokalnej strategii rozwoju i zawarciu aneksu do umowy o warunkach i sposobie realizacji strategii rozwoju lokalnego kierowanego przez społeczność (umowy ramowej).</w:t>
      </w:r>
    </w:p>
    <w:p w14:paraId="38D33D61" w14:textId="54A9261D" w:rsid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78280265" w14:textId="31F0D10E" w:rsidR="00482AC3" w:rsidRDefault="00482AC3" w:rsidP="004823AC">
      <w:pPr>
        <w:rPr>
          <w:rFonts w:asciiTheme="minorHAnsi" w:hAnsiTheme="minorHAnsi" w:cstheme="minorHAnsi"/>
          <w:sz w:val="22"/>
          <w:szCs w:val="22"/>
        </w:rPr>
      </w:pPr>
    </w:p>
    <w:p w14:paraId="7E90E35E" w14:textId="176F92D3" w:rsidR="00482AC3" w:rsidRDefault="00482AC3" w:rsidP="004823AC">
      <w:pPr>
        <w:rPr>
          <w:rFonts w:asciiTheme="minorHAnsi" w:hAnsiTheme="minorHAnsi" w:cstheme="minorHAnsi"/>
          <w:sz w:val="22"/>
          <w:szCs w:val="22"/>
        </w:rPr>
      </w:pPr>
    </w:p>
    <w:p w14:paraId="2E605DEE" w14:textId="42002C8E" w:rsidR="00482AC3" w:rsidRDefault="00482AC3" w:rsidP="004823AC">
      <w:pPr>
        <w:rPr>
          <w:rFonts w:asciiTheme="minorHAnsi" w:hAnsiTheme="minorHAnsi" w:cstheme="minorHAnsi"/>
          <w:sz w:val="22"/>
          <w:szCs w:val="22"/>
        </w:rPr>
      </w:pPr>
    </w:p>
    <w:p w14:paraId="1BBA2D2A" w14:textId="7BEE2C14" w:rsidR="00482AC3" w:rsidRPr="00D1432B" w:rsidRDefault="00482AC3" w:rsidP="004823AC">
      <w:pPr>
        <w:rPr>
          <w:rFonts w:asciiTheme="minorHAnsi" w:hAnsiTheme="minorHAnsi" w:cstheme="minorHAnsi"/>
          <w:sz w:val="22"/>
          <w:szCs w:val="22"/>
        </w:rPr>
      </w:pPr>
    </w:p>
    <w:sectPr w:rsidR="00482AC3" w:rsidRPr="00D14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0C2C" w14:textId="77777777" w:rsidR="009042CB" w:rsidRDefault="009042CB" w:rsidP="00554EC3">
      <w:r>
        <w:separator/>
      </w:r>
    </w:p>
  </w:endnote>
  <w:endnote w:type="continuationSeparator" w:id="0">
    <w:p w14:paraId="77F46E17" w14:textId="77777777" w:rsidR="009042CB" w:rsidRDefault="009042CB" w:rsidP="005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53E" w14:textId="3DE411F0" w:rsidR="00554EC3" w:rsidRDefault="00554EC3" w:rsidP="0071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37A0" w14:textId="77777777" w:rsidR="009042CB" w:rsidRDefault="009042CB" w:rsidP="00554EC3">
      <w:r>
        <w:separator/>
      </w:r>
    </w:p>
  </w:footnote>
  <w:footnote w:type="continuationSeparator" w:id="0">
    <w:p w14:paraId="556AF70A" w14:textId="77777777" w:rsidR="009042CB" w:rsidRDefault="009042CB" w:rsidP="0055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8C9"/>
    <w:multiLevelType w:val="hybridMultilevel"/>
    <w:tmpl w:val="4F5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206"/>
    <w:multiLevelType w:val="hybridMultilevel"/>
    <w:tmpl w:val="846CBA7E"/>
    <w:lvl w:ilvl="0" w:tplc="3362B12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B28"/>
    <w:multiLevelType w:val="hybridMultilevel"/>
    <w:tmpl w:val="CD1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7A4"/>
    <w:multiLevelType w:val="hybridMultilevel"/>
    <w:tmpl w:val="450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72F9"/>
    <w:multiLevelType w:val="hybridMultilevel"/>
    <w:tmpl w:val="D4F2D27C"/>
    <w:lvl w:ilvl="0" w:tplc="8EFA8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D"/>
    <w:rsid w:val="000015BD"/>
    <w:rsid w:val="0000742B"/>
    <w:rsid w:val="000700ED"/>
    <w:rsid w:val="00070287"/>
    <w:rsid w:val="000A60F6"/>
    <w:rsid w:val="000A70D6"/>
    <w:rsid w:val="000C2220"/>
    <w:rsid w:val="0012073D"/>
    <w:rsid w:val="00123DA9"/>
    <w:rsid w:val="00141884"/>
    <w:rsid w:val="00163FB3"/>
    <w:rsid w:val="001754A5"/>
    <w:rsid w:val="001A2DF6"/>
    <w:rsid w:val="001C3AEE"/>
    <w:rsid w:val="001E4BAA"/>
    <w:rsid w:val="00213082"/>
    <w:rsid w:val="00253861"/>
    <w:rsid w:val="0025427C"/>
    <w:rsid w:val="00257F9D"/>
    <w:rsid w:val="00306F33"/>
    <w:rsid w:val="00325220"/>
    <w:rsid w:val="003255F9"/>
    <w:rsid w:val="00385D71"/>
    <w:rsid w:val="00397A4C"/>
    <w:rsid w:val="003D2C1A"/>
    <w:rsid w:val="003E0D83"/>
    <w:rsid w:val="00422408"/>
    <w:rsid w:val="0042618A"/>
    <w:rsid w:val="00455913"/>
    <w:rsid w:val="00464AB0"/>
    <w:rsid w:val="004823AC"/>
    <w:rsid w:val="00482AC3"/>
    <w:rsid w:val="004C3249"/>
    <w:rsid w:val="00554EC3"/>
    <w:rsid w:val="0056689E"/>
    <w:rsid w:val="005E5A58"/>
    <w:rsid w:val="00655C0B"/>
    <w:rsid w:val="006765F9"/>
    <w:rsid w:val="0068232F"/>
    <w:rsid w:val="006B12BB"/>
    <w:rsid w:val="00715390"/>
    <w:rsid w:val="007B468D"/>
    <w:rsid w:val="00804BE8"/>
    <w:rsid w:val="00825604"/>
    <w:rsid w:val="0082613E"/>
    <w:rsid w:val="00836479"/>
    <w:rsid w:val="008615DA"/>
    <w:rsid w:val="00880DA4"/>
    <w:rsid w:val="008A4D55"/>
    <w:rsid w:val="008C095D"/>
    <w:rsid w:val="008C1032"/>
    <w:rsid w:val="008C72F1"/>
    <w:rsid w:val="008F7672"/>
    <w:rsid w:val="009042CB"/>
    <w:rsid w:val="00915D5F"/>
    <w:rsid w:val="00941F60"/>
    <w:rsid w:val="009A2182"/>
    <w:rsid w:val="009B576D"/>
    <w:rsid w:val="009F0C09"/>
    <w:rsid w:val="009F15B6"/>
    <w:rsid w:val="00A049F8"/>
    <w:rsid w:val="00A1498B"/>
    <w:rsid w:val="00A25B79"/>
    <w:rsid w:val="00A428F4"/>
    <w:rsid w:val="00A43186"/>
    <w:rsid w:val="00A56569"/>
    <w:rsid w:val="00A8109B"/>
    <w:rsid w:val="00A83DAD"/>
    <w:rsid w:val="00AB7161"/>
    <w:rsid w:val="00AC5960"/>
    <w:rsid w:val="00AE2576"/>
    <w:rsid w:val="00AE3898"/>
    <w:rsid w:val="00B04883"/>
    <w:rsid w:val="00B076AF"/>
    <w:rsid w:val="00C10DB5"/>
    <w:rsid w:val="00C76B64"/>
    <w:rsid w:val="00CB4C1D"/>
    <w:rsid w:val="00CE4DAD"/>
    <w:rsid w:val="00CF2BC9"/>
    <w:rsid w:val="00D1432B"/>
    <w:rsid w:val="00D2321D"/>
    <w:rsid w:val="00DE0464"/>
    <w:rsid w:val="00DE1A50"/>
    <w:rsid w:val="00DE5F9E"/>
    <w:rsid w:val="00DF7FCE"/>
    <w:rsid w:val="00E27810"/>
    <w:rsid w:val="00E379F4"/>
    <w:rsid w:val="00E72F4C"/>
    <w:rsid w:val="00E7363A"/>
    <w:rsid w:val="00EE59F6"/>
    <w:rsid w:val="00EF7D0B"/>
    <w:rsid w:val="00F01C0E"/>
    <w:rsid w:val="00F0623D"/>
    <w:rsid w:val="00F86676"/>
    <w:rsid w:val="00FA1FB4"/>
    <w:rsid w:val="00FB6ECD"/>
    <w:rsid w:val="00FD78D6"/>
    <w:rsid w:val="00FF1CD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B9E"/>
  <w15:docId w15:val="{C5E3683A-77DC-4961-B5E5-D524971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Artur Dzięcioł</cp:lastModifiedBy>
  <cp:revision>2</cp:revision>
  <dcterms:created xsi:type="dcterms:W3CDTF">2021-06-23T12:19:00Z</dcterms:created>
  <dcterms:modified xsi:type="dcterms:W3CDTF">2021-06-23T12:19:00Z</dcterms:modified>
</cp:coreProperties>
</file>